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4627" w14:textId="3323F732" w:rsidR="0055515F" w:rsidRDefault="0055515F" w:rsidP="00FC3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АНКЕТА</w:t>
      </w:r>
    </w:p>
    <w:p w14:paraId="60922088" w14:textId="409FEF0A" w:rsidR="0055515F" w:rsidRPr="00FE11E2" w:rsidRDefault="0055515F" w:rsidP="0055515F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 w:rsidR="00FF61FC"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FF61FC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="00FF61FC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хабу</w:t>
      </w:r>
      <w:proofErr w:type="spellEnd"/>
      <w:r w:rsidR="00FF61FC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</w:t>
      </w:r>
      <w:r w:rsidR="00FF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FF61FC" w:rsidRPr="00811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="00FF61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LinguaScope</w:t>
      </w:r>
      <w:proofErr w:type="spellEnd"/>
    </w:p>
    <w:p w14:paraId="3040EFB1" w14:textId="77777777" w:rsidR="00FF61FC" w:rsidRDefault="00FF61FC" w:rsidP="00FF61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англійської філології та лінгводидактики</w:t>
      </w:r>
    </w:p>
    <w:p w14:paraId="46383490" w14:textId="77777777" w:rsidR="00FF61FC" w:rsidRPr="008914DE" w:rsidRDefault="00FF61FC" w:rsidP="00FF61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іноземної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</w:t>
      </w:r>
      <w:r w:rsidRPr="008914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філології</w:t>
      </w:r>
    </w:p>
    <w:p w14:paraId="75455B4A" w14:textId="77777777" w:rsidR="00FF61FC" w:rsidRDefault="00FF61FC" w:rsidP="00FF61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Сумський державний педагогічний університет</w:t>
      </w:r>
    </w:p>
    <w:p w14:paraId="3948931F" w14:textId="00CC2411" w:rsidR="00FF61FC" w:rsidRDefault="00FF61FC" w:rsidP="00FF61FC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А.С. Макаренка</w:t>
      </w:r>
    </w:p>
    <w:p w14:paraId="72C59D0E" w14:textId="77777777" w:rsidR="0055515F" w:rsidRDefault="0055515F" w:rsidP="0055515F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2721FE" w14:textId="23463D5D" w:rsidR="0055515F" w:rsidRDefault="0055515F" w:rsidP="0055515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Прізвище, ім’я, по батькові: </w:t>
      </w:r>
      <w:r w:rsid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Багацька Олена Вікторівна</w:t>
      </w:r>
    </w:p>
    <w:p w14:paraId="524FC325" w14:textId="54E45696" w:rsidR="0055515F" w:rsidRDefault="0055515F" w:rsidP="0055515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Дата народження: </w:t>
      </w:r>
      <w:r w:rsid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28.02.1977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8FE5348" w14:textId="313A38FF" w:rsidR="0055515F" w:rsidRDefault="0055515F" w:rsidP="0055515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+38 (0</w:t>
      </w:r>
      <w:r w:rsid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9379188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="00FF61FC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helen</w:t>
      </w:r>
      <w:proofErr w:type="spellEnd"/>
      <w:r w:rsidR="00FF61FC" w:rsidRPr="00FF61F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F61FC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bg</w:t>
      </w:r>
      <w:proofErr w:type="spellEnd"/>
      <w:r w:rsidR="00FF61FC" w:rsidRPr="00FF61F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770228@</w:t>
      </w:r>
      <w:proofErr w:type="spellStart"/>
      <w:r w:rsidR="00FF61FC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="00FF61FC" w:rsidRPr="00FF61FC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1FC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CDE020" w14:textId="339C0A54" w:rsidR="0055515F" w:rsidRDefault="0055515F" w:rsidP="0055515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Освіта: вища, 199</w:t>
      </w:r>
      <w:r w:rsidR="00FF61FC" w:rsidRP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-199</w:t>
      </w:r>
      <w:r w:rsidR="00FF61FC" w:rsidRPr="00FF6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Сумський державний педагогічний інститут імені А.С.</w:t>
      </w:r>
      <w:r w:rsidR="00FF61FC" w:rsidRP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Макаренка, спеціальність «Англійська і 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французька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мови»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1C05D8" w14:textId="15D49AAD" w:rsidR="0055515F" w:rsidRDefault="0055515F" w:rsidP="0055515F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Вчені ступені і звання: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кандидат 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філологічних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наук, спеціальність 1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.0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.0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–германські мови; дисертацію захищено 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.200</w:t>
      </w:r>
      <w:r w:rsidR="00FF61F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р. у спеціалізованій вченій раді Д 26.054.0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Київського національного лінгвістичного університету Міністерства освіти і науки України; диплом ДК № 0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42849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Доцент кафедри 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англійської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філології 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лінгводидактики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Сумського державного педагогічного університету імені А.С.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Макаренка.</w:t>
      </w:r>
    </w:p>
    <w:p w14:paraId="3618D742" w14:textId="7B41A392" w:rsidR="0055515F" w:rsidRDefault="0055515F" w:rsidP="0055515F">
      <w:pPr>
        <w:widowControl w:val="0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Стаж педагогічної роботи у вищих навчальних закладах – 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у тому числі в Сумському державному педагогічному університеті імені А. С. Макаренка – 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 років.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Науково-педагогічний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стаж навчання в аспірантурі Київського національного лінгвістичного університету – 3 роки. Загальний стаж – 2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</w:t>
      </w:r>
      <w:r w:rsidR="000F7CD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14:paraId="202D1D1D" w14:textId="55A952EC" w:rsidR="00374D69" w:rsidRDefault="00374D69" w:rsidP="0055515F">
      <w:pPr>
        <w:widowControl w:val="0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Публікації за останні 5 років:</w:t>
      </w:r>
    </w:p>
    <w:p w14:paraId="48CB4637" w14:textId="55B40492" w:rsidR="00D15DE9" w:rsidRPr="009724FE" w:rsidRDefault="00D15DE9" w:rsidP="00D15DE9">
      <w:pPr>
        <w:pStyle w:val="a4"/>
        <w:widowControl w:val="0"/>
        <w:spacing w:after="0" w:line="360" w:lineRule="auto"/>
        <w:ind w:left="567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Навчальні посібники</w:t>
      </w:r>
      <w:r w:rsidR="00E051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33801B1" w14:textId="2FD0AEC9" w:rsidR="00D161DD" w:rsidRPr="009724FE" w:rsidRDefault="00D161DD" w:rsidP="00350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>1. НАВЧАЛЬНИЙ ПОСІБНИК З ГРИФОМ МОН УКРАЇНИ (Лист №14/18.2-1805 від 22.07.05)</w:t>
      </w:r>
    </w:p>
    <w:p w14:paraId="76A5CC0C" w14:textId="37C889A4" w:rsidR="00D161DD" w:rsidRPr="009724FE" w:rsidRDefault="00D15DE9" w:rsidP="00350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Bagats’ka</w:t>
      </w:r>
      <w:proofErr w:type="spellEnd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O.V., </w:t>
      </w:r>
      <w:proofErr w:type="spellStart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Duka</w:t>
      </w:r>
      <w:proofErr w:type="spellEnd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M.V. OUTLINE OF ENGLISH LITERATURE – Суми: ВТД «Університетська книга», 2006. – 443 с.</w:t>
      </w:r>
    </w:p>
    <w:p w14:paraId="5191E603" w14:textId="587BCD16" w:rsidR="00D161DD" w:rsidRPr="009724FE" w:rsidRDefault="00D15DE9" w:rsidP="00350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НАВЧАЛЬНІ ПОСІБНИКИ РЕКОМЕНДОВАНІ ВЧЕНОЮ РАДОЮ СумДПУ імені А.С.МАКАРЕНКА</w:t>
      </w:r>
    </w:p>
    <w:p w14:paraId="6531F274" w14:textId="1F1260D2" w:rsidR="00D161DD" w:rsidRPr="009724FE" w:rsidRDefault="00D15DE9" w:rsidP="00350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Багацька О.В., Козлова В.В., Коваленко А.М. ЛІНГВІСТИЧНИЙ ДОВІДНИК</w:t>
      </w:r>
    </w:p>
    <w:p w14:paraId="2F696752" w14:textId="5F83101E" w:rsidR="0078001A" w:rsidRPr="009724FE" w:rsidRDefault="00D15DE9" w:rsidP="00350066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ДОСЛІДЖЕННЯ: ПРАКТИКУМ (АНГЛІЙСЬКОЮ МОВОЮ): Навчальний посібник для студентів, магістрантів та аспірантів (рекомендовано Вченою радою СумДПУ імені А.С. Макаренка, протокол №12 від 18 червня 2020 року). – Суми, СумДПУ імені А.С. Макаренка. 2020. – 255 с. – 15 </w:t>
      </w:r>
      <w:proofErr w:type="spellStart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др.арк</w:t>
      </w:r>
      <w:proofErr w:type="spellEnd"/>
      <w:r w:rsidR="00D161DD" w:rsidRPr="00972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0E3F97" w14:textId="77777777" w:rsidR="00D83ACC" w:rsidRPr="009724FE" w:rsidRDefault="00D83ACC" w:rsidP="00350066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DD1A301" w14:textId="69F9740D" w:rsidR="00D161DD" w:rsidRPr="009724FE" w:rsidRDefault="00D15DE9" w:rsidP="00D15DE9">
      <w:pPr>
        <w:pStyle w:val="a4"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Публікації у періодичних наукових виданнях, що включені до переліку фахових видань України, до наукометричних баз, зокрема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Scopus</w:t>
      </w:r>
      <w:proofErr w:type="spellEnd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Web</w:t>
      </w:r>
      <w:proofErr w:type="spellEnd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of</w:t>
      </w:r>
      <w:proofErr w:type="spellEnd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Science</w:t>
      </w:r>
      <w:proofErr w:type="spellEnd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Core</w:t>
      </w:r>
      <w:proofErr w:type="spellEnd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Collection</w:t>
      </w:r>
      <w:proofErr w:type="spellEnd"/>
      <w:r w:rsidR="00E051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1E8469F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1. Козлова В.В., Багацька О.В. Функціонування мовних засобів вікової семантики в англомовному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парентальному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дискурсі / В.В. Козлова, О.В. Багацька // Актуальні проблеми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романо-германської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філології та прикладної лінгвістики: науковий журнал. – Чернівці. – Вип. 1(15) – 2018. – С.156-161.</w:t>
      </w:r>
    </w:p>
    <w:p w14:paraId="26EA1E26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2. Багацька О.В., Козлова В.В.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Часо-просторові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в сучасних американських казках-перевертнях / О.В. Багацька, В.В. Козлова // Південний архів. Збірник наукових праць. Філологічні науки. – Херсон. – №72 – 2018. – С.10-14.</w:t>
      </w:r>
    </w:p>
    <w:p w14:paraId="7E937037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>3. Багацька О.В., Козлова В.В. Структурно-смислові трансформації в сучасних американських казках-перевертнях // Науковий вісник Дрогобицького державного педагогічного університету імені Івана Франка. Серія «Філологічні науки» Мовознавство. Дрогобич, 2018. №10. С.5-10. (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Copernicus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4FB11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4. Козлова В.В., Багацька О.В.  Мовні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реаліїї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як засіб реалізації мовленнєвого впливу в американському президентському дискурсі // Наукові записки Національного університету. «Острозька академія: Серія «Філологія».  Острог: Вид-во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НаУОА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, 2019. Вип. 5(73), березень. С.134-137. (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Copernicus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60BC93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5. Коваленко А.М., Багацька О.В. Лексико-семантичний простір етнокультурних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антропономінацій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англомовного молодіжного сленгу // Науковий вісник Дрогобицького державного педагогічного університету імені Івана Франка. Серія «Філологічні науки» Мовознавство. Дрогобич, 2019. №11. С.52-56. (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Copernicus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2F47EB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6. Багацька О.В., Козлова В.В.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Negation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Denote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he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Balance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American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Short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Stories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// Південний Архів. Філологічні науки. Херсон. Херсонський державний університет. 2020. №83. С.28-32.</w:t>
      </w:r>
    </w:p>
    <w:p w14:paraId="38E6C728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7 Козлова В.В., Багацька О.В.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Verbal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Manifestation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Mother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Discourse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n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Parental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Discourse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міжнародного гуманітарного університету. Серія: Філологія. 2021. Одеса. Міжнародний гуманітарний університет. Вид-во «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». Вип.47.Том 1. С.112-116.</w:t>
      </w:r>
    </w:p>
    <w:p w14:paraId="087319A2" w14:textId="77777777" w:rsidR="00D161DD" w:rsidRPr="009724FE" w:rsidRDefault="00D161DD" w:rsidP="00D161DD">
      <w:pPr>
        <w:pStyle w:val="a7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proofErr w:type="gramStart"/>
      <w:r w:rsidRPr="009724FE">
        <w:rPr>
          <w:rFonts w:ascii="Times New Roman" w:hAnsi="Times New Roman" w:cs="Times New Roman"/>
          <w:sz w:val="28"/>
          <w:szCs w:val="28"/>
          <w:lang w:val="en-US"/>
        </w:rPr>
        <w:t>Olena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Bahatska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en-US"/>
        </w:rPr>
        <w:t xml:space="preserve">, Victoria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en-US"/>
        </w:rPr>
        <w:t>, Andriy Kovalenko The nominative space of neologisms in contemporary English mass media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 питання гуманітарних наук: М</w:t>
      </w:r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жвуз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вський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рник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праць молодих вчених Дрогобицького 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державного педагог</w:t>
      </w:r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чного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верситету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>i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I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вана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Франка. Дрогобич: Видавничий дім «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», 2021. – Вип. 44. Том 1. 2021. С. 104-109.</w:t>
      </w:r>
    </w:p>
    <w:p w14:paraId="42AB15FF" w14:textId="77777777" w:rsidR="00D161DD" w:rsidRPr="009724FE" w:rsidRDefault="00D161DD" w:rsidP="00D161DD">
      <w:pPr>
        <w:pStyle w:val="a7"/>
        <w:spacing w:line="240" w:lineRule="auto"/>
        <w:ind w:left="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Fomenko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24FE">
        <w:rPr>
          <w:rFonts w:ascii="Times New Roman" w:hAnsi="Times New Roman" w:cs="Times New Roman"/>
          <w:sz w:val="28"/>
          <w:szCs w:val="28"/>
        </w:rPr>
        <w:t>T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Bilotserkovets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24FE">
        <w:rPr>
          <w:rFonts w:ascii="Times New Roman" w:hAnsi="Times New Roman" w:cs="Times New Roman"/>
          <w:sz w:val="28"/>
          <w:szCs w:val="28"/>
        </w:rPr>
        <w:t>M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Sbruieva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24FE">
        <w:rPr>
          <w:rFonts w:ascii="Times New Roman" w:hAnsi="Times New Roman" w:cs="Times New Roman"/>
          <w:sz w:val="28"/>
          <w:szCs w:val="28"/>
        </w:rPr>
        <w:t>A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Kovalenko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24FE">
        <w:rPr>
          <w:rFonts w:ascii="Times New Roman" w:hAnsi="Times New Roman" w:cs="Times New Roman"/>
          <w:sz w:val="28"/>
          <w:szCs w:val="28"/>
        </w:rPr>
        <w:t>A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Bagatska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24FE">
        <w:rPr>
          <w:rFonts w:ascii="Times New Roman" w:hAnsi="Times New Roman" w:cs="Times New Roman"/>
          <w:sz w:val="28"/>
          <w:szCs w:val="28"/>
        </w:rPr>
        <w:t>O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boosting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intercultural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/ Реалізація соціальних медіа проєктів для підвищення ефективності міжкультурної комунікації у процесі вивчення англійської мови.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Amazonia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Investiga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, 2021. 10(48),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. 89-96.</w:t>
      </w:r>
    </w:p>
    <w:p w14:paraId="24B885DD" w14:textId="7F420A49" w:rsidR="00D161DD" w:rsidRPr="009724FE" w:rsidRDefault="00D161DD" w:rsidP="00D161DD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Kozlova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V.V.,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Bagatska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O.V.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Strategy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partnership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Еnglish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parental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discourse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. Науковий вісник Міжнародного гуманітарного університету. Сер.: Філологія. 2022. № 55, Р 35-38</w:t>
      </w:r>
    </w:p>
    <w:p w14:paraId="23917E1E" w14:textId="1FA01872" w:rsidR="00D161DD" w:rsidRPr="009724FE" w:rsidRDefault="00D161DD" w:rsidP="00D161DD">
      <w:pPr>
        <w:pStyle w:val="a4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69532" w14:textId="21E618A7" w:rsidR="00D161DD" w:rsidRPr="009724FE" w:rsidRDefault="00D83ACC" w:rsidP="00D83ACC">
      <w:pPr>
        <w:tabs>
          <w:tab w:val="left" w:pos="426"/>
          <w:tab w:val="left" w:pos="9498"/>
          <w:tab w:val="left" w:pos="9638"/>
        </w:tabs>
        <w:ind w:right="-1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724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Науково-популярні та науково-експертні публікації з наукової тематики</w:t>
      </w:r>
      <w:r w:rsidR="00E051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DDB971" w14:textId="77777777" w:rsidR="00D83ACC" w:rsidRPr="009724FE" w:rsidRDefault="00D83ACC" w:rsidP="00D83ACC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Багацька О.В.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ALLUSIVE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REALIA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POSTMODERN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NOVEL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CAROLINE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NEIL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GAIMAN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Усеукраїнська науково-практична конференція «Інновації в освіті і педагогічна майстерність учителя-словесника». Суми. 2021. С. 99-103</w:t>
      </w:r>
    </w:p>
    <w:p w14:paraId="2A20187E" w14:textId="77777777" w:rsidR="00D83ACC" w:rsidRPr="009724FE" w:rsidRDefault="00D83ACC" w:rsidP="00D83ACC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Багацька О.В.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THE SEMANTIC ASPECT OF THE IMAGE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 xml:space="preserve">SCHEME </w:t>
      </w:r>
      <w:r w:rsidRPr="009724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BALANCE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REPRESENTATION IN ENGLISH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Міжнародна науково-практична інтернет конференція «Сучасні тенденції у викладанні іноземних мов у світі». Суми. 2022.</w:t>
      </w:r>
    </w:p>
    <w:p w14:paraId="2C585797" w14:textId="77777777" w:rsidR="00D83ACC" w:rsidRPr="009724FE" w:rsidRDefault="00D83ACC" w:rsidP="00D83ACC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Багацька О.В. </w:t>
      </w:r>
      <w:r w:rsidRPr="009724FE">
        <w:rPr>
          <w:rFonts w:ascii="Times New Roman" w:hAnsi="Times New Roman" w:cs="Times New Roman"/>
          <w:sz w:val="28"/>
          <w:szCs w:val="28"/>
          <w:lang w:val="en-US"/>
        </w:rPr>
        <w:t>NEOLOGISMS IN THE LINGUOCOGNITIVE INTERPRETATION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24FE">
        <w:rPr>
          <w:rFonts w:ascii="Times New Roman" w:hAnsi="Times New Roman" w:cs="Times New Roman"/>
          <w:sz w:val="28"/>
          <w:szCs w:val="28"/>
        </w:rPr>
        <w:t xml:space="preserve">ІII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Міжнародн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науково-практичн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інтернет-конференці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724FE">
        <w:rPr>
          <w:rFonts w:ascii="Times New Roman" w:hAnsi="Times New Roman" w:cs="Times New Roman"/>
          <w:sz w:val="28"/>
          <w:szCs w:val="28"/>
        </w:rPr>
        <w:t xml:space="preserve"> «С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учасні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методики навчання іноземних мов і перекладу в Україні та за її межами</w:t>
      </w:r>
      <w:r w:rsidRPr="009724FE">
        <w:rPr>
          <w:rFonts w:ascii="Times New Roman" w:hAnsi="Times New Roman" w:cs="Times New Roman"/>
          <w:sz w:val="28"/>
          <w:szCs w:val="28"/>
        </w:rPr>
        <w:t>»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. Переяслав. 2021.</w:t>
      </w:r>
    </w:p>
    <w:p w14:paraId="54251013" w14:textId="77777777" w:rsidR="00D83ACC" w:rsidRPr="009724FE" w:rsidRDefault="00D83ACC" w:rsidP="00D83ACC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>Багацька О.В. КОНЦЕПТУАЛЬНІ ДИХОТОМІЇ СУЧАСНОГО АМЕРИКАНСЬКОГО КАЗКОВОГО ДИСКУРСУ.</w:t>
      </w:r>
      <w:r w:rsidRPr="009724FE">
        <w:rPr>
          <w:rFonts w:ascii="Times New Roman" w:hAnsi="Times New Roman" w:cs="Times New Roman"/>
          <w:sz w:val="28"/>
          <w:szCs w:val="28"/>
        </w:rPr>
        <w:t xml:space="preserve"> V М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іжнародна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</w:t>
      </w:r>
      <w:r w:rsidRPr="009724FE">
        <w:rPr>
          <w:rFonts w:ascii="Times New Roman" w:hAnsi="Times New Roman" w:cs="Times New Roman"/>
          <w:sz w:val="28"/>
          <w:szCs w:val="28"/>
        </w:rPr>
        <w:t xml:space="preserve"> «М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іжкультурна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комунікація і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: 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точки дотику та перспективи розвитку</w:t>
      </w:r>
      <w:r w:rsidRPr="009724FE">
        <w:rPr>
          <w:rFonts w:ascii="Times New Roman" w:hAnsi="Times New Roman" w:cs="Times New Roman"/>
          <w:sz w:val="28"/>
          <w:szCs w:val="28"/>
        </w:rPr>
        <w:t>»</w:t>
      </w:r>
      <w:r w:rsidRPr="009724FE">
        <w:rPr>
          <w:rFonts w:ascii="Times New Roman" w:hAnsi="Times New Roman" w:cs="Times New Roman"/>
          <w:sz w:val="28"/>
          <w:szCs w:val="28"/>
          <w:lang w:val="uk-UA"/>
        </w:rPr>
        <w:t>. Переяслав. 2022.</w:t>
      </w:r>
    </w:p>
    <w:p w14:paraId="2CE68909" w14:textId="77777777" w:rsidR="00D83ACC" w:rsidRPr="009724FE" w:rsidRDefault="00D83ACC" w:rsidP="00D83ACC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Багацька О.В. </w:t>
      </w:r>
      <w:r w:rsidRPr="009724FE">
        <w:rPr>
          <w:rFonts w:ascii="Times New Roman" w:eastAsia="TimesNewRomanPSMT" w:hAnsi="Times New Roman" w:cs="Times New Roman"/>
          <w:sz w:val="28"/>
          <w:szCs w:val="28"/>
          <w:lang w:val="en-US"/>
        </w:rPr>
        <w:t>Non-attributed quotes in the novel “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Neverwhere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en-US"/>
        </w:rPr>
        <w:t xml:space="preserve">” by Neil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en-US"/>
        </w:rPr>
        <w:t>Gaiman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24FE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овні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  <w:lang w:val="uk-UA"/>
        </w:rPr>
        <w:t>універсалії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 xml:space="preserve"> у міжкультурній комунікації.</w:t>
      </w:r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 ХІІ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9724FE">
        <w:rPr>
          <w:rFonts w:ascii="Times New Roman" w:hAnsi="Times New Roman" w:cs="Times New Roman"/>
          <w:sz w:val="28"/>
          <w:szCs w:val="28"/>
        </w:rPr>
        <w:t xml:space="preserve">-практичного </w:t>
      </w:r>
      <w:proofErr w:type="spellStart"/>
      <w:r w:rsidRPr="009724FE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9724FE">
        <w:rPr>
          <w:rFonts w:ascii="Times New Roman" w:hAnsi="Times New Roman" w:cs="Times New Roman"/>
          <w:sz w:val="28"/>
          <w:szCs w:val="28"/>
          <w:lang w:val="uk-UA"/>
        </w:rPr>
        <w:t>. Луцьк. 2022. С. 62-65.</w:t>
      </w:r>
    </w:p>
    <w:p w14:paraId="64F27948" w14:textId="4523A176" w:rsidR="00763AA5" w:rsidRDefault="00763AA5" w:rsidP="0055515F">
      <w:pPr>
        <w:pStyle w:val="a4"/>
        <w:widowControl w:val="0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F611B3" w14:textId="3511ADBC" w:rsidR="00763AA5" w:rsidRDefault="00763AA5" w:rsidP="0055515F">
      <w:pPr>
        <w:pStyle w:val="a4"/>
        <w:widowControl w:val="0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2D780" w14:textId="77777777" w:rsidR="00763AA5" w:rsidRDefault="00763AA5" w:rsidP="0055515F">
      <w:pPr>
        <w:pStyle w:val="a4"/>
        <w:widowControl w:val="0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2CFD2" w14:textId="77777777" w:rsidR="0055515F" w:rsidRDefault="0055515F" w:rsidP="0055515F">
      <w:pPr>
        <w:pStyle w:val="a6"/>
        <w:spacing w:line="360" w:lineRule="auto"/>
        <w:ind w:left="567" w:right="-766" w:hanging="567"/>
        <w:jc w:val="both"/>
      </w:pPr>
    </w:p>
    <w:p w14:paraId="46EB88B9" w14:textId="4987AA27" w:rsidR="0055515F" w:rsidRDefault="0055515F" w:rsidP="0055515F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 _____________20</w:t>
      </w:r>
      <w:r w:rsidR="0076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74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4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БАГАЦЬКА </w:t>
      </w:r>
    </w:p>
    <w:p w14:paraId="54E90E74" w14:textId="77777777" w:rsidR="0055515F" w:rsidRDefault="0055515F" w:rsidP="0055515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column"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ПАСПОРТ</w:t>
      </w:r>
    </w:p>
    <w:p w14:paraId="2C909B5D" w14:textId="6ADCF393" w:rsidR="00C618C1" w:rsidRPr="00C618C1" w:rsidRDefault="00C618C1" w:rsidP="00C618C1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811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LinguaScope</w:t>
      </w:r>
      <w:proofErr w:type="spellEnd"/>
    </w:p>
    <w:p w14:paraId="42A4FF13" w14:textId="77777777" w:rsidR="00C618C1" w:rsidRDefault="00C618C1" w:rsidP="00C618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англійської філології та лінгводидактики</w:t>
      </w:r>
    </w:p>
    <w:p w14:paraId="4EDA4FE5" w14:textId="77777777" w:rsidR="00C618C1" w:rsidRPr="008914DE" w:rsidRDefault="00C618C1" w:rsidP="00C618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іноземної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</w:t>
      </w:r>
      <w:r w:rsidRPr="008914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філології</w:t>
      </w:r>
    </w:p>
    <w:p w14:paraId="2837F5C9" w14:textId="77777777" w:rsidR="00C618C1" w:rsidRDefault="00C618C1" w:rsidP="00C618C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Сумський державний педагогічний університет</w:t>
      </w:r>
    </w:p>
    <w:p w14:paraId="6BC4FC10" w14:textId="05DCE196" w:rsidR="0055515F" w:rsidRDefault="00C618C1" w:rsidP="00C618C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А.С. Макаренка</w:t>
      </w:r>
    </w:p>
    <w:p w14:paraId="7F06DFE1" w14:textId="77777777" w:rsidR="0055515F" w:rsidRDefault="0055515F" w:rsidP="0055515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C7B47F" w14:textId="3CBEB14A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Назва </w:t>
      </w:r>
      <w:r w:rsidR="00C618C1"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C618C1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18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C618C1" w:rsidRPr="00811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C618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LinguaScope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9644C6C" w14:textId="61DED598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Дата заснування: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_____________ 20</w:t>
      </w:r>
      <w:r w:rsidR="00C618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</w:t>
      </w:r>
    </w:p>
    <w:p w14:paraId="37D48E5F" w14:textId="1C78834A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Засновник: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618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кафедра англійської філології та лінгводидактики </w:t>
      </w:r>
      <w:r w:rsidR="00C618C1" w:rsidRPr="00C6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</w:t>
      </w:r>
      <w:r w:rsidR="00C6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618C1" w:rsidRPr="00C6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іноземної та </w:t>
      </w:r>
      <w:proofErr w:type="spellStart"/>
      <w:r w:rsidR="00C618C1" w:rsidRPr="00C6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слов’янскої</w:t>
      </w:r>
      <w:proofErr w:type="spellEnd"/>
      <w:r w:rsidR="00C618C1" w:rsidRPr="00C6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філології</w:t>
      </w:r>
      <w:r w:rsidRPr="00C618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СумДПУ імені А.С.</w:t>
      </w:r>
      <w:r w:rsidR="00C618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Макаренка.</w:t>
      </w:r>
    </w:p>
    <w:p w14:paraId="7066A2C2" w14:textId="7DE06C68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наукової роботи: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дослідження виконуються у рамках комплексної наукової теми «</w:t>
      </w:r>
      <w:r w:rsidR="00C618C1" w:rsidRPr="00C618C1">
        <w:rPr>
          <w:rFonts w:ascii="Times New Roman" w:hAnsi="Times New Roman"/>
          <w:sz w:val="28"/>
          <w:szCs w:val="28"/>
          <w:lang w:val="uk-UA"/>
        </w:rPr>
        <w:t>Сучасні філологічні парадигми в контексті Європейського і світового освітнього простору: взаємодія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кафедри </w:t>
      </w:r>
      <w:r w:rsidR="00C618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філології 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proofErr w:type="spellStart"/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СумДПУ імені А.С.</w:t>
      </w:r>
      <w:r w:rsidR="00167C0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Макаренка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C7EDAEC" w14:textId="7FEE31A7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Багацька О.В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к.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філол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., доцент, доцент кафедри 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філології 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proofErr w:type="spellStart"/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СумДПУ імені А.С.</w:t>
      </w:r>
      <w:r w:rsidR="005D01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Макаренко.</w:t>
      </w:r>
    </w:p>
    <w:p w14:paraId="19A15FAF" w14:textId="540B535F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Члени </w:t>
      </w:r>
      <w:r w:rsidR="002C51CB"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2C51CB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5EE08F25" w14:textId="75AA77F8" w:rsidR="0055515F" w:rsidRDefault="002C51CB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Коваленко А.М.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доцент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кафедри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англійської фі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лології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СумДПУ імені А.С.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Макаренко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27C96479" w14:textId="47E5C149" w:rsidR="008C2345" w:rsidRDefault="008C2345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Подосиннікова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Г.І., завідувач кафедри англійської філології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СумДПУ імені А.С. Макаренко;</w:t>
      </w:r>
    </w:p>
    <w:p w14:paraId="589A2D2C" w14:textId="41D84C63" w:rsidR="002C51CB" w:rsidRDefault="002C51CB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Алексенко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С.Ф., доцент кафедри англійської філології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СумДПУ імені А.С. Макаренко;</w:t>
      </w:r>
    </w:p>
    <w:p w14:paraId="67E05EB9" w14:textId="1C6A88A9" w:rsidR="0055515F" w:rsidRDefault="002C51CB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Буренко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Т.М.</w:t>
      </w:r>
      <w:r w:rsidR="005551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доцент кафедри англійської філології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СумДПУ імені А.С. Макаренко;</w:t>
      </w:r>
    </w:p>
    <w:p w14:paraId="3E096BA6" w14:textId="6CD0C6EB" w:rsidR="00931A83" w:rsidRDefault="00931A83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Козлова В.В., доцент кафедри англійської філології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СумДПУ імені А.С. Макаренко;</w:t>
      </w:r>
    </w:p>
    <w:p w14:paraId="4E08C772" w14:textId="56DE4542" w:rsidR="002C51CB" w:rsidRDefault="002C51CB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Бондаренко В.О., ст. викладач кафедри англійської філології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лінгводидактики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СумДПУ імені А.С. Макаренко;</w:t>
      </w:r>
    </w:p>
    <w:p w14:paraId="57869800" w14:textId="77777777" w:rsidR="0055515F" w:rsidRDefault="0055515F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магістранти факультету іноземної та слов’янської філології (відділення іноземних мов);</w:t>
      </w:r>
    </w:p>
    <w:p w14:paraId="61822671" w14:textId="77777777" w:rsidR="0055515F" w:rsidRDefault="0055515F" w:rsidP="0055515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студенти старших курсів факультету іноземної та слов’янської філології (відділення іноземних мов).</w:t>
      </w:r>
    </w:p>
    <w:p w14:paraId="5909B336" w14:textId="77777777" w:rsidR="0055515F" w:rsidRDefault="0055515F" w:rsidP="0055515F">
      <w:pPr>
        <w:pStyle w:val="a7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Основні напрями наукової роботи:</w:t>
      </w:r>
    </w:p>
    <w:p w14:paraId="3D6004F3" w14:textId="64BE9997" w:rsidR="0055515F" w:rsidRDefault="0055515F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E2">
        <w:rPr>
          <w:rFonts w:ascii="Times New Roman" w:hAnsi="Times New Roman"/>
          <w:sz w:val="28"/>
          <w:szCs w:val="28"/>
          <w:lang w:val="uk-UA"/>
        </w:rPr>
        <w:t xml:space="preserve">англомовний художній дискурс у </w:t>
      </w:r>
      <w:proofErr w:type="spellStart"/>
      <w:r w:rsidR="00FE11E2">
        <w:rPr>
          <w:rFonts w:ascii="Times New Roman" w:hAnsi="Times New Roman"/>
          <w:sz w:val="28"/>
          <w:szCs w:val="28"/>
          <w:lang w:val="uk-UA"/>
        </w:rPr>
        <w:t>лінгвокогнітивному</w:t>
      </w:r>
      <w:proofErr w:type="spellEnd"/>
      <w:r w:rsidR="00FE11E2">
        <w:rPr>
          <w:rFonts w:ascii="Times New Roman" w:hAnsi="Times New Roman"/>
          <w:sz w:val="28"/>
          <w:szCs w:val="28"/>
          <w:lang w:val="uk-UA"/>
        </w:rPr>
        <w:t xml:space="preserve"> висвітленні;</w:t>
      </w:r>
    </w:p>
    <w:p w14:paraId="570AB4B2" w14:textId="463693B1" w:rsidR="00FE11E2" w:rsidRDefault="00FE11E2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соціолінгвістичні та дискурсивні аспекти мови, мовлення та перекладацької діяльності;</w:t>
      </w:r>
    </w:p>
    <w:p w14:paraId="36CCC32B" w14:textId="78BF92EF" w:rsidR="00FE11E2" w:rsidRDefault="00FE11E2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функціонування мовних одиниць лексичної та граматичної систем: комунікативно-прагматичний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лінгвокогнітивний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аспекти;</w:t>
      </w:r>
    </w:p>
    <w:p w14:paraId="6874CEBC" w14:textId="355F9FA9" w:rsidR="00FE11E2" w:rsidRDefault="00FE11E2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структурно-семантичні та прагматичні аспекти дослідження дискурсу;</w:t>
      </w:r>
    </w:p>
    <w:p w14:paraId="307CDC27" w14:textId="16BB8394" w:rsidR="00FE11E2" w:rsidRDefault="00FE11E2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напрямки фонетичних досліджень;</w:t>
      </w:r>
    </w:p>
    <w:p w14:paraId="32B37B64" w14:textId="4A82174D" w:rsidR="00FE11E2" w:rsidRDefault="00FE11E2" w:rsidP="0055515F">
      <w:pPr>
        <w:pStyle w:val="a7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країнознавчі студії Великої Британії та США.</w:t>
      </w:r>
    </w:p>
    <w:p w14:paraId="27AAB379" w14:textId="2754BC47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Матеріальна база: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кафедра </w:t>
      </w:r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англійської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філології </w:t>
      </w:r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лінгводидактики</w:t>
      </w:r>
      <w:proofErr w:type="spellEnd"/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СумДПУ імені А.С.</w:t>
      </w:r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Макаренка, аудиторія </w:t>
      </w:r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155а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AB3F096" w14:textId="77777777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Роменська, 87, м. Суми, 40002.</w:t>
      </w:r>
    </w:p>
    <w:p w14:paraId="44219D35" w14:textId="77777777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Джерела фінансування: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господарські договори, гранти </w:t>
      </w:r>
      <w:r>
        <w:rPr>
          <w:rFonts w:ascii="Times New Roman" w:eastAsia="Times New Roman" w:hAnsi="Times New Roman" w:cs="Times New Roman"/>
          <w:spacing w:val="13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вітчизняних або зарубіжних організацій та інституцій, а також кошти, що надійшли як благодійна допомога 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фізичних та юридичних осіб.</w:t>
      </w:r>
    </w:p>
    <w:p w14:paraId="78F6A8A2" w14:textId="3F44DE79" w:rsidR="0055515F" w:rsidRDefault="0055515F" w:rsidP="0055515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Галузі використання розробок: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1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дослідницької компетентності майбутніх вчителів та викладачів іноземних мов та зарубіжної літератури, наукове та науково-методичне забезпечення підготовки висококваліфікованих фахівців</w:t>
      </w:r>
      <w:r w:rsidR="00BE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закладах середньої та вищої освіти, навчальних центрах, організаціях та установах державної та недержавної форм власності.</w:t>
      </w:r>
    </w:p>
    <w:p w14:paraId="761E3940" w14:textId="00873800" w:rsidR="007C52F7" w:rsidRDefault="007C52F7" w:rsidP="007C52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7C1344" w14:textId="77777777" w:rsidR="007C52F7" w:rsidRDefault="007C52F7" w:rsidP="007C52F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A9176" w14:textId="3C9DA03B" w:rsidR="0055515F" w:rsidRPr="00654298" w:rsidRDefault="0055515F" w:rsidP="00654298">
      <w:pPr>
        <w:shd w:val="clear" w:color="auto" w:fill="FFFFFF"/>
        <w:spacing w:after="0" w:line="360" w:lineRule="auto"/>
        <w:ind w:left="10" w:hanging="14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7C52F7" w:rsidRP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C52F7" w:rsidRPr="007C52F7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="007C52F7" w:rsidRPr="007C52F7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4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БАГАЦЬКА</w:t>
      </w:r>
      <w:r w:rsidR="007C52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758B46B6" w14:textId="77777777" w:rsidR="0055515F" w:rsidRDefault="0055515F" w:rsidP="0055515F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ПЛАН-ПРОСПЕКТ</w:t>
      </w:r>
    </w:p>
    <w:p w14:paraId="7C68EA53" w14:textId="23555D8B" w:rsidR="00407339" w:rsidRPr="00C618C1" w:rsidRDefault="0055515F" w:rsidP="00407339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</w:t>
      </w:r>
      <w:r w:rsidR="00407339"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407339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науково-освітнього</w:t>
      </w:r>
      <w:r w:rsidR="00407339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07339"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хабу</w:t>
      </w:r>
      <w:proofErr w:type="spellEnd"/>
      <w:r w:rsid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</w:t>
      </w:r>
      <w:r w:rsidR="004073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407339" w:rsidRPr="00811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 w:rsidR="004073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LinguaScope</w:t>
      </w:r>
      <w:proofErr w:type="spellEnd"/>
    </w:p>
    <w:p w14:paraId="5FF267DD" w14:textId="77777777" w:rsidR="00407339" w:rsidRDefault="00407339" w:rsidP="004073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англійської філології та лінгводидактики</w:t>
      </w:r>
    </w:p>
    <w:p w14:paraId="718770E9" w14:textId="77777777" w:rsidR="00407339" w:rsidRPr="008914DE" w:rsidRDefault="00407339" w:rsidP="004073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іноземної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</w:t>
      </w:r>
      <w:r w:rsidRPr="008914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філології</w:t>
      </w:r>
    </w:p>
    <w:p w14:paraId="04F3A76E" w14:textId="5F5F472D" w:rsidR="0055515F" w:rsidRDefault="00407339" w:rsidP="00AF4B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Сумський державний педагогічний університет</w:t>
      </w:r>
      <w:r w:rsidR="00AF4B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А.С. Макаренка</w:t>
      </w:r>
    </w:p>
    <w:p w14:paraId="295EBFF2" w14:textId="2E9A0A4A" w:rsidR="0055515F" w:rsidRDefault="0055515F" w:rsidP="0055515F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Надавати наукову та організаційну підтримку студентам, магістрантам, аспірантам Університету щодо проведення досліджень за проблематикою </w:t>
      </w:r>
      <w:r w:rsidR="0040733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F67451" w14:textId="0A38B21C" w:rsidR="0055515F" w:rsidRDefault="0055515F" w:rsidP="0055515F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наукову та організаційну підтримку участі членів </w:t>
      </w:r>
      <w:r w:rsidR="0040733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міжнародних, всеукраїнських, університетських науково-практичних конференціях, семінарах, конкурсах наукових робіт і про</w:t>
      </w:r>
      <w:r w:rsid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ктах із проблематики </w:t>
      </w:r>
      <w:r w:rsidR="0040733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D91341" w14:textId="6F238CB2" w:rsidR="0055515F" w:rsidRDefault="0055515F" w:rsidP="0055515F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Залучати членів </w:t>
      </w:r>
      <w:r w:rsidR="0040733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роботи над науковими про</w:t>
      </w:r>
      <w:r w:rsid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ктами кафедр Університету.</w:t>
      </w:r>
    </w:p>
    <w:p w14:paraId="29C47790" w14:textId="377F6AC9" w:rsidR="0055515F" w:rsidRDefault="0055515F" w:rsidP="0055515F">
      <w:pPr>
        <w:pStyle w:val="a7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Планувати, організовувати, проводити науково-практичні заходи (семінари, лекції, майстер-класи, круглі столи</w:t>
      </w:r>
      <w:r w:rsidR="008D7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 проблематикою роботи </w:t>
      </w:r>
      <w:r w:rsidR="0040733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="0040733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Університеті та інших навчальних закладах.</w:t>
      </w:r>
    </w:p>
    <w:p w14:paraId="258094E5" w14:textId="3F1602FF" w:rsidR="0055515F" w:rsidRDefault="0055515F" w:rsidP="0055515F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Інформувати студентів про семінари та інші заходи з проблематики </w:t>
      </w:r>
      <w:r w:rsidR="007B6D7B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B6D7B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="007B6D7B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хабу</w:t>
      </w:r>
      <w:proofErr w:type="spellEnd"/>
      <w:r w:rsidR="007B6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проводять: Британська Рада, центр «Українсько-британський розвиток», Українська асоціація дослідників освіти</w:t>
      </w:r>
      <w:r w:rsidR="00706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14:paraId="50DCE391" w14:textId="69325400" w:rsidR="0055515F" w:rsidRDefault="0055515F" w:rsidP="0055515F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Висвітлювати результати діяльності </w:t>
      </w:r>
      <w:r w:rsidR="007B6D7B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B6D7B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університету; здійснювати презентацію теоретичн</w:t>
      </w:r>
      <w:r w:rsidR="007B6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та практичних здобутків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6D7B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B6D7B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тудентського освітньо-наукового хабу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інших організаціях і установах.</w:t>
      </w:r>
    </w:p>
    <w:p w14:paraId="703837BB" w14:textId="3707A714" w:rsidR="0055515F" w:rsidRDefault="0055515F" w:rsidP="0055515F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Керівник </w:t>
      </w:r>
      <w:r w:rsidR="00AF4B99" w:rsidRPr="0040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AF4B9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науково-</w:t>
      </w:r>
      <w:r w:rsidR="00167C00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освітньо</w:t>
      </w:r>
      <w:r w:rsidR="00167C00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го </w:t>
      </w:r>
      <w:proofErr w:type="spellStart"/>
      <w:r w:rsidR="00AF4B99" w:rsidRPr="00407339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84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Олена БАГАЦЬКА</w:t>
      </w:r>
    </w:p>
    <w:p w14:paraId="33C122E0" w14:textId="77777777" w:rsidR="0055515F" w:rsidRDefault="0055515F" w:rsidP="0055515F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</w:t>
      </w:r>
    </w:p>
    <w:p w14:paraId="1402B9B1" w14:textId="77777777" w:rsidR="00284A30" w:rsidRDefault="00284A30" w:rsidP="0055515F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Проректор з науково-педагогічної </w:t>
      </w:r>
    </w:p>
    <w:p w14:paraId="7601BB9B" w14:textId="040B6BB3" w:rsidR="008323F8" w:rsidRDefault="00284A30" w:rsidP="0055515F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(наукової)</w:t>
      </w:r>
      <w:r w:rsidR="00AF4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55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Ольга</w:t>
      </w:r>
      <w:r w:rsidR="00AF4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КУДРІНА</w:t>
      </w:r>
    </w:p>
    <w:p w14:paraId="63933F8A" w14:textId="452F667A" w:rsidR="008323F8" w:rsidRDefault="008323F8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6BF727" w14:textId="42B4DA7D" w:rsidR="008323F8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ЛОГОТИП</w:t>
      </w:r>
    </w:p>
    <w:p w14:paraId="7E1A10BB" w14:textId="444DC46D" w:rsidR="008323F8" w:rsidRPr="00C618C1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1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тудентського </w:t>
      </w:r>
      <w:r w:rsidR="00167C00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 xml:space="preserve">науково-освітнього </w:t>
      </w:r>
      <w:proofErr w:type="spellStart"/>
      <w:r w:rsidRPr="00FF61FC">
        <w:rPr>
          <w:rFonts w:ascii="Times New Roman" w:eastAsia="TimesNewRoman" w:hAnsi="Times New Roman" w:cs="Times New Roman"/>
          <w:b/>
          <w:sz w:val="28"/>
          <w:szCs w:val="28"/>
          <w:lang w:val="uk-UA" w:eastAsia="ru-RU"/>
        </w:rPr>
        <w:t>хабу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811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LinguaScope</w:t>
      </w:r>
      <w:proofErr w:type="spellEnd"/>
    </w:p>
    <w:p w14:paraId="4900C128" w14:textId="77777777" w:rsidR="008323F8" w:rsidRDefault="008323F8" w:rsidP="008323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англійської філології та лінгводидактики</w:t>
      </w:r>
    </w:p>
    <w:p w14:paraId="3CFEF2AC" w14:textId="77777777" w:rsidR="008323F8" w:rsidRPr="008914DE" w:rsidRDefault="008323F8" w:rsidP="008323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іноземної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</w:t>
      </w:r>
      <w:r w:rsidRPr="008914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філології</w:t>
      </w:r>
    </w:p>
    <w:p w14:paraId="27E08F4F" w14:textId="2F2EB7D1" w:rsidR="0055515F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Сумський державний педагогічний університет імені А.С. Макаренка</w:t>
      </w:r>
    </w:p>
    <w:p w14:paraId="60189614" w14:textId="2A426BF0" w:rsidR="008323F8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339487" w14:textId="42D5DDAD" w:rsidR="008323F8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A61F80" w14:textId="48A9B056" w:rsidR="00DC25D8" w:rsidRDefault="00CE0E15" w:rsidP="008323F8">
      <w:pPr>
        <w:shd w:val="clear" w:color="auto" w:fill="FFFFFF"/>
        <w:spacing w:after="0" w:line="360" w:lineRule="auto"/>
        <w:ind w:left="10" w:hanging="1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3B4F70" wp14:editId="157C251E">
            <wp:extent cx="4543425" cy="4543425"/>
            <wp:effectExtent l="0" t="0" r="9525" b="9525"/>
            <wp:docPr id="2" name="Рисунок 2" descr="C:\Users\User\Downloads\Emblem_Students H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mblem_Students Hu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E15">
        <w:rPr>
          <w:noProof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DC25D8" w:rsidRPr="00DC25D8" w14:paraId="46079576" w14:textId="77777777" w:rsidTr="0034309F">
        <w:tc>
          <w:tcPr>
            <w:tcW w:w="4923" w:type="dxa"/>
            <w:shd w:val="clear" w:color="auto" w:fill="auto"/>
          </w:tcPr>
          <w:p w14:paraId="596EDFDE" w14:textId="05ADA8E3" w:rsidR="00DC25D8" w:rsidRPr="006B3477" w:rsidRDefault="00DC25D8" w:rsidP="00DC25D8">
            <w:pPr>
              <w:tabs>
                <w:tab w:val="left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noProof/>
                <w:lang w:eastAsia="ru-RU"/>
              </w:rPr>
              <w:br w:type="page"/>
            </w:r>
            <w:bookmarkStart w:id="0" w:name="_GoBack"/>
            <w:bookmarkEnd w:id="0"/>
          </w:p>
        </w:tc>
        <w:tc>
          <w:tcPr>
            <w:tcW w:w="4924" w:type="dxa"/>
            <w:shd w:val="clear" w:color="auto" w:fill="auto"/>
          </w:tcPr>
          <w:p w14:paraId="0D8F1AE6" w14:textId="77777777" w:rsidR="00DC25D8" w:rsidRPr="00DC25D8" w:rsidRDefault="00DC25D8" w:rsidP="00DC25D8">
            <w:pPr>
              <w:tabs>
                <w:tab w:val="left" w:pos="0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AA4359E" w14:textId="77777777" w:rsidR="008323F8" w:rsidRDefault="008323F8" w:rsidP="008323F8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323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FDE"/>
    <w:multiLevelType w:val="hybridMultilevel"/>
    <w:tmpl w:val="C6C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38E"/>
    <w:multiLevelType w:val="hybridMultilevel"/>
    <w:tmpl w:val="59465390"/>
    <w:lvl w:ilvl="0" w:tplc="A7887D7E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>
    <w:nsid w:val="0D7622C7"/>
    <w:multiLevelType w:val="hybridMultilevel"/>
    <w:tmpl w:val="C124359C"/>
    <w:lvl w:ilvl="0" w:tplc="A7887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811BC"/>
    <w:multiLevelType w:val="hybridMultilevel"/>
    <w:tmpl w:val="272C5012"/>
    <w:lvl w:ilvl="0" w:tplc="A7887D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993AAC"/>
    <w:multiLevelType w:val="hybridMultilevel"/>
    <w:tmpl w:val="3CFE473A"/>
    <w:lvl w:ilvl="0" w:tplc="F198DB5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646DDD"/>
    <w:multiLevelType w:val="hybridMultilevel"/>
    <w:tmpl w:val="179039A4"/>
    <w:lvl w:ilvl="0" w:tplc="5CC0B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742EA"/>
    <w:multiLevelType w:val="hybridMultilevel"/>
    <w:tmpl w:val="9C480B14"/>
    <w:lvl w:ilvl="0" w:tplc="A7887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D7D40"/>
    <w:multiLevelType w:val="hybridMultilevel"/>
    <w:tmpl w:val="8784332C"/>
    <w:lvl w:ilvl="0" w:tplc="5CC0B7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3F5562"/>
    <w:multiLevelType w:val="hybridMultilevel"/>
    <w:tmpl w:val="D96C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AE3FE5"/>
    <w:multiLevelType w:val="hybridMultilevel"/>
    <w:tmpl w:val="04C2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B4053"/>
    <w:multiLevelType w:val="hybridMultilevel"/>
    <w:tmpl w:val="E898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AF2F6C"/>
    <w:multiLevelType w:val="hybridMultilevel"/>
    <w:tmpl w:val="0CE8A65C"/>
    <w:lvl w:ilvl="0" w:tplc="A7887D7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2">
    <w:nsid w:val="4A072A50"/>
    <w:multiLevelType w:val="hybridMultilevel"/>
    <w:tmpl w:val="3FF61770"/>
    <w:lvl w:ilvl="0" w:tplc="9DF2B3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3D19D6"/>
    <w:multiLevelType w:val="hybridMultilevel"/>
    <w:tmpl w:val="A5624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080232"/>
    <w:multiLevelType w:val="hybridMultilevel"/>
    <w:tmpl w:val="E408BF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85B01F4"/>
    <w:multiLevelType w:val="hybridMultilevel"/>
    <w:tmpl w:val="6310EE32"/>
    <w:lvl w:ilvl="0" w:tplc="F1DAE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D"/>
    <w:rsid w:val="00000B80"/>
    <w:rsid w:val="00092504"/>
    <w:rsid w:val="000A5262"/>
    <w:rsid w:val="000B5ABA"/>
    <w:rsid w:val="000D6CA4"/>
    <w:rsid w:val="000F7CDC"/>
    <w:rsid w:val="00123AF2"/>
    <w:rsid w:val="00167C00"/>
    <w:rsid w:val="00171A2B"/>
    <w:rsid w:val="00174577"/>
    <w:rsid w:val="00183FDB"/>
    <w:rsid w:val="001B41BC"/>
    <w:rsid w:val="0023319D"/>
    <w:rsid w:val="00284A30"/>
    <w:rsid w:val="002B516D"/>
    <w:rsid w:val="002C51CB"/>
    <w:rsid w:val="002E3B98"/>
    <w:rsid w:val="00350066"/>
    <w:rsid w:val="00374D69"/>
    <w:rsid w:val="003C105B"/>
    <w:rsid w:val="00406C4D"/>
    <w:rsid w:val="00407339"/>
    <w:rsid w:val="004A0ACF"/>
    <w:rsid w:val="004A734F"/>
    <w:rsid w:val="005131CC"/>
    <w:rsid w:val="005179E8"/>
    <w:rsid w:val="00536BD6"/>
    <w:rsid w:val="00553BC3"/>
    <w:rsid w:val="0055515F"/>
    <w:rsid w:val="00591335"/>
    <w:rsid w:val="005A53C9"/>
    <w:rsid w:val="005D0190"/>
    <w:rsid w:val="0060229E"/>
    <w:rsid w:val="006468C9"/>
    <w:rsid w:val="00654298"/>
    <w:rsid w:val="0068104E"/>
    <w:rsid w:val="006923BA"/>
    <w:rsid w:val="006B3477"/>
    <w:rsid w:val="006B6436"/>
    <w:rsid w:val="006F4FD0"/>
    <w:rsid w:val="00706318"/>
    <w:rsid w:val="00763AA5"/>
    <w:rsid w:val="0078001A"/>
    <w:rsid w:val="007B6D7B"/>
    <w:rsid w:val="007C52F7"/>
    <w:rsid w:val="00802F31"/>
    <w:rsid w:val="00811E97"/>
    <w:rsid w:val="008323F8"/>
    <w:rsid w:val="008914DE"/>
    <w:rsid w:val="008C2345"/>
    <w:rsid w:val="008D78E2"/>
    <w:rsid w:val="00923A32"/>
    <w:rsid w:val="00931A83"/>
    <w:rsid w:val="00935147"/>
    <w:rsid w:val="009724FE"/>
    <w:rsid w:val="00A80CFE"/>
    <w:rsid w:val="00A92645"/>
    <w:rsid w:val="00AA325C"/>
    <w:rsid w:val="00AE37B2"/>
    <w:rsid w:val="00AF4371"/>
    <w:rsid w:val="00AF4B99"/>
    <w:rsid w:val="00B016F7"/>
    <w:rsid w:val="00B059B5"/>
    <w:rsid w:val="00B945D6"/>
    <w:rsid w:val="00BA74C4"/>
    <w:rsid w:val="00BE7262"/>
    <w:rsid w:val="00C240BE"/>
    <w:rsid w:val="00C604F9"/>
    <w:rsid w:val="00C618C1"/>
    <w:rsid w:val="00C90F0D"/>
    <w:rsid w:val="00CA286A"/>
    <w:rsid w:val="00CB13B6"/>
    <w:rsid w:val="00CE0E15"/>
    <w:rsid w:val="00CE6E6D"/>
    <w:rsid w:val="00CF0F60"/>
    <w:rsid w:val="00D067A7"/>
    <w:rsid w:val="00D15DE9"/>
    <w:rsid w:val="00D161DD"/>
    <w:rsid w:val="00D661E3"/>
    <w:rsid w:val="00D83ACC"/>
    <w:rsid w:val="00DC25D8"/>
    <w:rsid w:val="00E0510B"/>
    <w:rsid w:val="00EA1201"/>
    <w:rsid w:val="00ED7585"/>
    <w:rsid w:val="00F2034A"/>
    <w:rsid w:val="00FA104C"/>
    <w:rsid w:val="00FB55C2"/>
    <w:rsid w:val="00FC346B"/>
    <w:rsid w:val="00FE11E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3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5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5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51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515F"/>
    <w:rPr>
      <w:lang w:val="ru-RU"/>
    </w:rPr>
  </w:style>
  <w:style w:type="paragraph" w:styleId="a6">
    <w:name w:val="Block Text"/>
    <w:basedOn w:val="a"/>
    <w:semiHidden/>
    <w:unhideWhenUsed/>
    <w:rsid w:val="0055515F"/>
    <w:pPr>
      <w:spacing w:after="0" w:line="240" w:lineRule="auto"/>
      <w:ind w:left="-567" w:right="-133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55515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161DD"/>
    <w:rPr>
      <w:lang w:val="ru-RU"/>
    </w:rPr>
  </w:style>
  <w:style w:type="table" w:styleId="a9">
    <w:name w:val="Table Grid"/>
    <w:basedOn w:val="a1"/>
    <w:uiPriority w:val="59"/>
    <w:rsid w:val="00D161D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A3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5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15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51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515F"/>
    <w:rPr>
      <w:lang w:val="ru-RU"/>
    </w:rPr>
  </w:style>
  <w:style w:type="paragraph" w:styleId="a6">
    <w:name w:val="Block Text"/>
    <w:basedOn w:val="a"/>
    <w:semiHidden/>
    <w:unhideWhenUsed/>
    <w:rsid w:val="0055515F"/>
    <w:pPr>
      <w:spacing w:after="0" w:line="240" w:lineRule="auto"/>
      <w:ind w:left="-567" w:right="-133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55515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161DD"/>
    <w:rPr>
      <w:lang w:val="ru-RU"/>
    </w:rPr>
  </w:style>
  <w:style w:type="table" w:styleId="a9">
    <w:name w:val="Table Grid"/>
    <w:basedOn w:val="a1"/>
    <w:uiPriority w:val="59"/>
    <w:rsid w:val="00D161D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A3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87E0D6-8A3E-40C5-988C-61922089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2023-06-01T07:16:00Z</cp:lastPrinted>
  <dcterms:created xsi:type="dcterms:W3CDTF">2023-06-01T11:02:00Z</dcterms:created>
  <dcterms:modified xsi:type="dcterms:W3CDTF">2023-06-01T11:05:00Z</dcterms:modified>
</cp:coreProperties>
</file>